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1586" w:rsidRDefault="002C3C5C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651183E" wp14:editId="401BB447">
            <wp:extent cx="6489065" cy="9114790"/>
            <wp:effectExtent l="0" t="0" r="0" b="0"/>
            <wp:docPr id="1" name="Рисунок 1" descr="D:\Users7\БелиноваНВ\Desktop\РПДуч.планы2017РпДОЗС-16\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РПДуч.планы2017РпДОЗС-16\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911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0F3">
        <w:br w:type="page"/>
      </w:r>
    </w:p>
    <w:p w:rsidR="004C1586" w:rsidRPr="008460F3" w:rsidRDefault="002C3C5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04ACBEF3" wp14:editId="72261F2E">
            <wp:extent cx="6459855" cy="9144000"/>
            <wp:effectExtent l="0" t="0" r="0" b="0"/>
            <wp:docPr id="2" name="Рисунок 2" descr="D:\Users7\БелиноваНВ\Desktop\РПДуч.планы2017РпДОЗС-16\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РПДуч.планы2017РпДОЗС-16\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0F3" w:rsidRPr="008460F3">
        <w:br w:type="page"/>
      </w:r>
    </w:p>
    <w:p w:rsidR="004C1586" w:rsidRDefault="002C3C5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59855" cy="9144000"/>
            <wp:effectExtent l="0" t="0" r="0" b="0"/>
            <wp:docPr id="3" name="Рисунок 3" descr="D:\Users7\БелиноваНВ\Desktop\РПДуч.планы2017РпДОЗС-16\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РПДуч.планы2017РпДОЗС-16\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5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60F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1"/>
        <w:gridCol w:w="1485"/>
        <w:gridCol w:w="1749"/>
        <w:gridCol w:w="4806"/>
        <w:gridCol w:w="971"/>
      </w:tblGrid>
      <w:tr w:rsidR="004C158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4C1586" w:rsidRDefault="004C158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C1586" w:rsidRPr="002C3C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C1586" w:rsidRPr="002C3C5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изучения дисциплины «Профессиональная этика» является достижение следующих образовательных результатов: формирование у студентов современной культуры профессионального общения, основанной на этических принципах и нормах.</w:t>
            </w:r>
          </w:p>
        </w:tc>
      </w:tr>
      <w:tr w:rsidR="004C15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C1586" w:rsidRPr="002C3C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освоение фундаментальных понятий и принципов профессиональной этики, основных</w:t>
            </w:r>
          </w:p>
        </w:tc>
      </w:tr>
      <w:tr w:rsidR="004C1586" w:rsidRPr="002C3C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видов норм и стандартов профессионального общения;</w:t>
            </w:r>
          </w:p>
        </w:tc>
      </w:tr>
      <w:tr w:rsidR="004C1586" w:rsidRPr="002C3C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применение знаний при решении личностных, профессиональных и социальных проблем;</w:t>
            </w:r>
          </w:p>
        </w:tc>
      </w:tr>
      <w:tr w:rsidR="004C1586" w:rsidRPr="002C3C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научить соблюдать этические нормы в конфликтных ситуациях в рамках своей профессии;</w:t>
            </w:r>
          </w:p>
        </w:tc>
      </w:tr>
      <w:tr w:rsidR="004C1586" w:rsidRPr="002C3C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владение техникой вербального и  невербального общения в процессе ведения деловых коммуникаций.</w:t>
            </w:r>
          </w:p>
        </w:tc>
      </w:tr>
      <w:tr w:rsidR="004C1586" w:rsidRPr="002C3C5C">
        <w:trPr>
          <w:trHeight w:hRule="exact" w:val="277"/>
        </w:trPr>
        <w:tc>
          <w:tcPr>
            <w:tcW w:w="766" w:type="dxa"/>
          </w:tcPr>
          <w:p w:rsidR="004C1586" w:rsidRPr="008460F3" w:rsidRDefault="004C1586"/>
        </w:tc>
        <w:tc>
          <w:tcPr>
            <w:tcW w:w="511" w:type="dxa"/>
          </w:tcPr>
          <w:p w:rsidR="004C1586" w:rsidRPr="008460F3" w:rsidRDefault="004C1586"/>
        </w:tc>
        <w:tc>
          <w:tcPr>
            <w:tcW w:w="1560" w:type="dxa"/>
          </w:tcPr>
          <w:p w:rsidR="004C1586" w:rsidRPr="008460F3" w:rsidRDefault="004C1586"/>
        </w:tc>
        <w:tc>
          <w:tcPr>
            <w:tcW w:w="1844" w:type="dxa"/>
          </w:tcPr>
          <w:p w:rsidR="004C1586" w:rsidRPr="008460F3" w:rsidRDefault="004C1586"/>
        </w:tc>
        <w:tc>
          <w:tcPr>
            <w:tcW w:w="5104" w:type="dxa"/>
          </w:tcPr>
          <w:p w:rsidR="004C1586" w:rsidRPr="008460F3" w:rsidRDefault="004C1586"/>
        </w:tc>
        <w:tc>
          <w:tcPr>
            <w:tcW w:w="993" w:type="dxa"/>
          </w:tcPr>
          <w:p w:rsidR="004C1586" w:rsidRPr="008460F3" w:rsidRDefault="004C1586"/>
        </w:tc>
      </w:tr>
      <w:tr w:rsidR="004C1586" w:rsidRPr="002C3C5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C158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4C1586" w:rsidRPr="002C3C5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C1586" w:rsidRPr="002C3C5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изучение дисциплин курса:</w:t>
            </w:r>
          </w:p>
        </w:tc>
      </w:tr>
      <w:tr w:rsidR="004C1586" w:rsidRPr="002C3C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 общения, Культура общения специалистов дошкольного образования, Русский язык и культура речи</w:t>
            </w:r>
          </w:p>
        </w:tc>
      </w:tr>
      <w:tr w:rsidR="004C1586" w:rsidRPr="002C3C5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C15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дошкольным образованием</w:t>
            </w:r>
          </w:p>
        </w:tc>
      </w:tr>
      <w:tr w:rsidR="004C158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</w:t>
            </w:r>
          </w:p>
        </w:tc>
      </w:tr>
      <w:tr w:rsidR="004C1586" w:rsidRPr="002C3C5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4C1586" w:rsidRPr="002C3C5C">
        <w:trPr>
          <w:trHeight w:hRule="exact" w:val="277"/>
        </w:trPr>
        <w:tc>
          <w:tcPr>
            <w:tcW w:w="766" w:type="dxa"/>
          </w:tcPr>
          <w:p w:rsidR="004C1586" w:rsidRPr="008460F3" w:rsidRDefault="004C1586"/>
        </w:tc>
        <w:tc>
          <w:tcPr>
            <w:tcW w:w="511" w:type="dxa"/>
          </w:tcPr>
          <w:p w:rsidR="004C1586" w:rsidRPr="008460F3" w:rsidRDefault="004C1586"/>
        </w:tc>
        <w:tc>
          <w:tcPr>
            <w:tcW w:w="1560" w:type="dxa"/>
          </w:tcPr>
          <w:p w:rsidR="004C1586" w:rsidRPr="008460F3" w:rsidRDefault="004C1586"/>
        </w:tc>
        <w:tc>
          <w:tcPr>
            <w:tcW w:w="1844" w:type="dxa"/>
          </w:tcPr>
          <w:p w:rsidR="004C1586" w:rsidRPr="008460F3" w:rsidRDefault="004C1586"/>
        </w:tc>
        <w:tc>
          <w:tcPr>
            <w:tcW w:w="5104" w:type="dxa"/>
          </w:tcPr>
          <w:p w:rsidR="004C1586" w:rsidRPr="008460F3" w:rsidRDefault="004C1586"/>
        </w:tc>
        <w:tc>
          <w:tcPr>
            <w:tcW w:w="993" w:type="dxa"/>
          </w:tcPr>
          <w:p w:rsidR="004C1586" w:rsidRPr="008460F3" w:rsidRDefault="004C1586"/>
        </w:tc>
      </w:tr>
      <w:tr w:rsidR="004C1586" w:rsidRPr="002C3C5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C1586" w:rsidRPr="002C3C5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4C15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социальные, этнические, конфессиональные и культурные различия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коллективе, социальные и культурные различия</w:t>
            </w:r>
          </w:p>
        </w:tc>
      </w:tr>
      <w:tr w:rsidR="004C15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работы в коллективе</w:t>
            </w:r>
          </w:p>
        </w:tc>
      </w:tr>
      <w:tr w:rsidR="004C15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86" w:rsidRPr="002C3C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 в коллективе, толерантно воспринимать  социальные, этнические, конфессиональные и культурные различия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 в коллективе, толерантно воспринимать  социальные  и культурные различия</w:t>
            </w:r>
          </w:p>
        </w:tc>
      </w:tr>
      <w:tr w:rsidR="004C15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 в коллективе</w:t>
            </w:r>
          </w:p>
        </w:tc>
      </w:tr>
      <w:tr w:rsidR="004C15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86" w:rsidRPr="002C3C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 в коллективе, толерантного восприятия социальных, этнических, конфессиональных и культурных различий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 в коллективе, толерантного восприятия социальных и культурных различий</w:t>
            </w:r>
          </w:p>
        </w:tc>
      </w:tr>
      <w:tr w:rsidR="004C15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 в коллективе</w:t>
            </w:r>
          </w:p>
        </w:tc>
      </w:tr>
      <w:tr w:rsidR="004C1586" w:rsidRPr="002C3C5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4C15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профессии, профессиональные задачи, принципы профессиональной этики</w:t>
            </w:r>
          </w:p>
        </w:tc>
      </w:tr>
      <w:tr w:rsidR="004C15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профессии, профессиональные задачи</w:t>
            </w:r>
          </w:p>
        </w:tc>
      </w:tr>
      <w:tr w:rsidR="004C158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профессии</w:t>
            </w:r>
          </w:p>
        </w:tc>
      </w:tr>
      <w:tr w:rsidR="004C15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86" w:rsidRPr="002C3C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высокую социальную значимость профессии, профессиональные задачи, принципы профессиональной этики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высокую социальную значимость профессии, профессиональные задачи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понимать профессиональные задачи, принципы профессиональной этики</w:t>
            </w:r>
          </w:p>
        </w:tc>
      </w:tr>
      <w:tr w:rsidR="004C158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86" w:rsidRPr="002C3C5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профессии, профессиональные задачи, принципы профессиональной этики</w:t>
            </w:r>
          </w:p>
        </w:tc>
      </w:tr>
      <w:tr w:rsidR="004C1586" w:rsidRPr="002C3C5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высокую социальную значимость профессии, профессиональные задачи</w:t>
            </w:r>
          </w:p>
        </w:tc>
      </w:tr>
    </w:tbl>
    <w:p w:rsidR="004C1586" w:rsidRPr="008460F3" w:rsidRDefault="008460F3">
      <w:pPr>
        <w:rPr>
          <w:sz w:val="0"/>
          <w:szCs w:val="0"/>
        </w:rPr>
      </w:pPr>
      <w:r w:rsidRPr="008460F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6"/>
        <w:gridCol w:w="267"/>
        <w:gridCol w:w="2962"/>
        <w:gridCol w:w="964"/>
        <w:gridCol w:w="696"/>
        <w:gridCol w:w="1115"/>
        <w:gridCol w:w="1250"/>
        <w:gridCol w:w="185"/>
        <w:gridCol w:w="498"/>
        <w:gridCol w:w="210"/>
        <w:gridCol w:w="188"/>
        <w:gridCol w:w="980"/>
      </w:tblGrid>
      <w:tr w:rsidR="004C1586" w:rsidTr="00AD6774">
        <w:trPr>
          <w:trHeight w:hRule="exact" w:val="416"/>
        </w:trPr>
        <w:tc>
          <w:tcPr>
            <w:tcW w:w="418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4" w:type="dxa"/>
          </w:tcPr>
          <w:p w:rsidR="004C1586" w:rsidRDefault="004C1586"/>
        </w:tc>
        <w:tc>
          <w:tcPr>
            <w:tcW w:w="696" w:type="dxa"/>
          </w:tcPr>
          <w:p w:rsidR="004C1586" w:rsidRDefault="004C1586"/>
        </w:tc>
        <w:tc>
          <w:tcPr>
            <w:tcW w:w="1115" w:type="dxa"/>
          </w:tcPr>
          <w:p w:rsidR="004C1586" w:rsidRDefault="004C1586"/>
        </w:tc>
        <w:tc>
          <w:tcPr>
            <w:tcW w:w="1250" w:type="dxa"/>
          </w:tcPr>
          <w:p w:rsidR="004C1586" w:rsidRDefault="004C1586"/>
        </w:tc>
        <w:tc>
          <w:tcPr>
            <w:tcW w:w="683" w:type="dxa"/>
            <w:gridSpan w:val="2"/>
          </w:tcPr>
          <w:p w:rsidR="004C1586" w:rsidRDefault="004C1586"/>
        </w:tc>
        <w:tc>
          <w:tcPr>
            <w:tcW w:w="398" w:type="dxa"/>
            <w:gridSpan w:val="2"/>
          </w:tcPr>
          <w:p w:rsidR="004C1586" w:rsidRDefault="004C1586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C1586" w:rsidRPr="002C3C5C" w:rsidTr="00AD6774">
        <w:trPr>
          <w:trHeight w:hRule="exact" w:val="2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понимать профессиональные задачи, принципы профессиональной этики</w:t>
            </w:r>
          </w:p>
        </w:tc>
      </w:tr>
      <w:tr w:rsidR="004C1586" w:rsidRPr="002C3C5C" w:rsidTr="00AD6774">
        <w:trPr>
          <w:trHeight w:hRule="exact" w:val="675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</w:t>
            </w:r>
            <w:proofErr w:type="gramStart"/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м-</w:t>
            </w:r>
            <w:proofErr w:type="gramEnd"/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Tr="00AD6774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взаимодействия с семьей, педагогическими работниками, в том числе с педагого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</w:t>
            </w:r>
            <w:proofErr w:type="spell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способывзаимодействия</w:t>
            </w:r>
            <w:proofErr w:type="spell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семьей, педагогическими работниками, в том числе с педагого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Tr="00AD6774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взаимодействие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осуществлять взаимодействие с семьей, педагогическими работниками, в том числе с педагого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осуществлять взаимодействие с семьей, педагогическими работниками, в том числе с педагого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Tr="00AD6774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способами взаимодействия с семьей, педагогическими работниками, в том числе с педагого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RPr="002C3C5C" w:rsidTr="00AD6774">
        <w:trPr>
          <w:trHeight w:hRule="exact" w:val="478"/>
        </w:trPr>
        <w:tc>
          <w:tcPr>
            <w:tcW w:w="12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4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частичными способами взаимодействия с семьей, педагогическими работниками, в том числе с педагого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психологом, образовательной организации по вопросам воспитания, обучения и развития дошкольников</w:t>
            </w:r>
          </w:p>
        </w:tc>
      </w:tr>
      <w:tr w:rsidR="004C1586" w:rsidRPr="002C3C5C" w:rsidTr="00AD6774">
        <w:trPr>
          <w:trHeight w:hRule="exact" w:val="416"/>
        </w:trPr>
        <w:tc>
          <w:tcPr>
            <w:tcW w:w="10274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C1586" w:rsidTr="00AD677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понятие этики как науки и ее место в деловом общении и профессиональной деятельности;</w:t>
            </w:r>
          </w:p>
        </w:tc>
      </w:tr>
      <w:tr w:rsidR="004C1586" w:rsidRPr="002C3C5C" w:rsidTr="00AD6774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совокупность норм и правил, регулирующих поведение специалиста на основе общечеловеческих моральных ценностей, с учётом особенностей профессиональной деятельности и конкретной ситуации;</w:t>
            </w:r>
          </w:p>
        </w:tc>
      </w:tr>
      <w:tr w:rsidR="004C1586" w:rsidRPr="002C3C5C" w:rsidTr="00AD6774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-этические, социально-психологические особенности профессиональной деятельности; организации различных форм деловой коммуникации, специфики норм международного делового общения;</w:t>
            </w:r>
          </w:p>
        </w:tc>
      </w:tr>
      <w:tr w:rsidR="004C1586" w:rsidRPr="002C3C5C" w:rsidTr="00AD6774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4C1586" w:rsidTr="00AD677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־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соблюдать основные этические и этикетные нормы поведения в профессиональной среде;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конструировать собственное речевое высказывание с учётом целей и ситуации общения;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проявлять уважение к людям, толерантность к представителям другой культуры;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проявлять готовность к поддержанию партнёрских отношений;</w:t>
            </w:r>
          </w:p>
        </w:tc>
      </w:tr>
      <w:tr w:rsidR="004C1586" w:rsidRPr="002C3C5C" w:rsidTr="00AD6774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- моделировать деловые ситуации и проектировать свое поведение в них;</w:t>
            </w:r>
          </w:p>
        </w:tc>
      </w:tr>
      <w:tr w:rsidR="004C1586" w:rsidTr="00AD6774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современной деловой этикой в профессиональной деятельности;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приемами коммуникаций с позиции современного этикета;</w:t>
            </w:r>
          </w:p>
        </w:tc>
      </w:tr>
      <w:tr w:rsidR="004C1586" w:rsidRPr="002C3C5C" w:rsidTr="00AD6774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обладать практическими навыками осуществления деловых контактов с помощью различных коммуникативных средств;</w:t>
            </w:r>
          </w:p>
        </w:tc>
      </w:tr>
      <w:tr w:rsidR="004C1586" w:rsidRPr="002C3C5C" w:rsidTr="00AD6774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11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применения полученных знаний в своей профессиональной деятельности</w:t>
            </w:r>
          </w:p>
        </w:tc>
      </w:tr>
      <w:tr w:rsidR="004C1586" w:rsidRPr="002C3C5C" w:rsidTr="00AD6774">
        <w:trPr>
          <w:trHeight w:hRule="exact" w:val="277"/>
        </w:trPr>
        <w:tc>
          <w:tcPr>
            <w:tcW w:w="763" w:type="dxa"/>
          </w:tcPr>
          <w:p w:rsidR="004C1586" w:rsidRPr="008460F3" w:rsidRDefault="004C1586"/>
        </w:tc>
        <w:tc>
          <w:tcPr>
            <w:tcW w:w="196" w:type="dxa"/>
          </w:tcPr>
          <w:p w:rsidR="004C1586" w:rsidRPr="008460F3" w:rsidRDefault="004C1586"/>
        </w:tc>
        <w:tc>
          <w:tcPr>
            <w:tcW w:w="267" w:type="dxa"/>
          </w:tcPr>
          <w:p w:rsidR="004C1586" w:rsidRPr="008460F3" w:rsidRDefault="004C1586"/>
        </w:tc>
        <w:tc>
          <w:tcPr>
            <w:tcW w:w="2962" w:type="dxa"/>
          </w:tcPr>
          <w:p w:rsidR="004C1586" w:rsidRPr="008460F3" w:rsidRDefault="004C1586"/>
        </w:tc>
        <w:tc>
          <w:tcPr>
            <w:tcW w:w="964" w:type="dxa"/>
          </w:tcPr>
          <w:p w:rsidR="004C1586" w:rsidRPr="008460F3" w:rsidRDefault="004C1586"/>
        </w:tc>
        <w:tc>
          <w:tcPr>
            <w:tcW w:w="696" w:type="dxa"/>
          </w:tcPr>
          <w:p w:rsidR="004C1586" w:rsidRPr="008460F3" w:rsidRDefault="004C1586"/>
        </w:tc>
        <w:tc>
          <w:tcPr>
            <w:tcW w:w="1115" w:type="dxa"/>
          </w:tcPr>
          <w:p w:rsidR="004C1586" w:rsidRPr="008460F3" w:rsidRDefault="004C1586"/>
        </w:tc>
        <w:tc>
          <w:tcPr>
            <w:tcW w:w="1250" w:type="dxa"/>
          </w:tcPr>
          <w:p w:rsidR="004C1586" w:rsidRPr="008460F3" w:rsidRDefault="004C1586"/>
        </w:tc>
        <w:tc>
          <w:tcPr>
            <w:tcW w:w="683" w:type="dxa"/>
            <w:gridSpan w:val="2"/>
          </w:tcPr>
          <w:p w:rsidR="004C1586" w:rsidRPr="008460F3" w:rsidRDefault="004C1586"/>
        </w:tc>
        <w:tc>
          <w:tcPr>
            <w:tcW w:w="398" w:type="dxa"/>
            <w:gridSpan w:val="2"/>
          </w:tcPr>
          <w:p w:rsidR="004C1586" w:rsidRPr="008460F3" w:rsidRDefault="004C1586"/>
        </w:tc>
        <w:tc>
          <w:tcPr>
            <w:tcW w:w="980" w:type="dxa"/>
          </w:tcPr>
          <w:p w:rsidR="004C1586" w:rsidRPr="008460F3" w:rsidRDefault="004C1586"/>
        </w:tc>
      </w:tr>
      <w:tr w:rsidR="004C1586" w:rsidRPr="002C3C5C" w:rsidTr="00AD6774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C1586" w:rsidTr="00AD6774">
        <w:trPr>
          <w:trHeight w:hRule="exact" w:val="416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C1586" w:rsidTr="00AD6774">
        <w:trPr>
          <w:trHeight w:hRule="exact" w:val="697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1. Предмет и задачи курса. Этика как наука и явление духовной культуры.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 и задачи этики.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1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917"/>
        </w:trPr>
        <w:tc>
          <w:tcPr>
            <w:tcW w:w="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понятия этики. Проблемы и задачи этики. Структура этики. Основные категории этического сознания.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</w:tbl>
    <w:p w:rsidR="004C1586" w:rsidRDefault="008460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501"/>
        <w:gridCol w:w="914"/>
        <w:gridCol w:w="677"/>
        <w:gridCol w:w="1081"/>
        <w:gridCol w:w="1436"/>
        <w:gridCol w:w="709"/>
        <w:gridCol w:w="93"/>
        <w:gridCol w:w="933"/>
      </w:tblGrid>
      <w:tr w:rsidR="004C1586" w:rsidTr="00AD6774">
        <w:trPr>
          <w:trHeight w:hRule="exact" w:val="416"/>
        </w:trPr>
        <w:tc>
          <w:tcPr>
            <w:tcW w:w="443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14" w:type="dxa"/>
          </w:tcPr>
          <w:p w:rsidR="004C1586" w:rsidRDefault="004C1586"/>
        </w:tc>
        <w:tc>
          <w:tcPr>
            <w:tcW w:w="677" w:type="dxa"/>
          </w:tcPr>
          <w:p w:rsidR="004C1586" w:rsidRDefault="004C1586"/>
        </w:tc>
        <w:tc>
          <w:tcPr>
            <w:tcW w:w="1081" w:type="dxa"/>
          </w:tcPr>
          <w:p w:rsidR="004C1586" w:rsidRDefault="004C1586"/>
        </w:tc>
        <w:tc>
          <w:tcPr>
            <w:tcW w:w="1436" w:type="dxa"/>
          </w:tcPr>
          <w:p w:rsidR="004C1586" w:rsidRDefault="004C1586"/>
        </w:tc>
        <w:tc>
          <w:tcPr>
            <w:tcW w:w="709" w:type="dxa"/>
          </w:tcPr>
          <w:p w:rsidR="004C1586" w:rsidRDefault="004C1586"/>
        </w:tc>
        <w:tc>
          <w:tcPr>
            <w:tcW w:w="93" w:type="dxa"/>
          </w:tcPr>
          <w:p w:rsidR="004C1586" w:rsidRDefault="004C1586"/>
        </w:tc>
        <w:tc>
          <w:tcPr>
            <w:tcW w:w="933" w:type="dxa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C1586" w:rsidTr="00AD6774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как наука и явление духовной культуры. Мораль в жизни общества. /</w:t>
            </w:r>
            <w:proofErr w:type="spellStart"/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RPr="002C3C5C" w:rsidTr="00AD6774">
        <w:trPr>
          <w:trHeight w:hRule="exact" w:val="91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2. Предмет профессиональной этики, ее категории и функции, место в системе профессиональной морали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</w:tr>
      <w:tr w:rsidR="004C1586" w:rsidTr="00AD6774">
        <w:trPr>
          <w:trHeight w:hRule="exact" w:val="2016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профессиональной этики и профессиональной морали. Структура, свойства, функции профессиональной морали. Основные категории профессиональной этики. Основные нормы и принципы профессиональной этики.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профессиональные этические кодексы.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профессиональн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этические кодексы /</w:t>
            </w:r>
            <w:proofErr w:type="spell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RPr="002C3C5C" w:rsidTr="00AD6774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Этика сферы бизнеса и предпринимательства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4C1586"/>
        </w:tc>
      </w:tr>
      <w:tr w:rsidR="004C1586" w:rsidTr="00AD6774">
        <w:trPr>
          <w:trHeight w:hRule="exact" w:val="91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этики бизнеса (деловой этики). Структура этики бизнеса. Проблемы этики бизнеса на макр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микроуровне.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69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руководителя (менеджера)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.Э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тика подчиненных. Этика отношений с коллегами /</w:t>
            </w:r>
            <w:proofErr w:type="spellStart"/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конфликтов в деловом общении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Конфликты в профессиональной деятельности  /</w:t>
            </w:r>
            <w:proofErr w:type="spellStart"/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 этикета в профессиональной деятельности /Лек/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478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 этикет в профессиональной деятельности /</w:t>
            </w:r>
            <w:proofErr w:type="spellStart"/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113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 по дисциплине /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ОПК- 8</w:t>
            </w:r>
          </w:p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 Э3 Э4</w:t>
            </w:r>
          </w:p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277"/>
        </w:trPr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1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0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4C1586"/>
        </w:tc>
      </w:tr>
      <w:tr w:rsidR="004C1586" w:rsidTr="00AD6774">
        <w:trPr>
          <w:trHeight w:hRule="exact" w:val="277"/>
        </w:trPr>
        <w:tc>
          <w:tcPr>
            <w:tcW w:w="930" w:type="dxa"/>
          </w:tcPr>
          <w:p w:rsidR="004C1586" w:rsidRDefault="004C1586"/>
        </w:tc>
        <w:tc>
          <w:tcPr>
            <w:tcW w:w="3501" w:type="dxa"/>
          </w:tcPr>
          <w:p w:rsidR="004C1586" w:rsidRDefault="004C1586"/>
        </w:tc>
        <w:tc>
          <w:tcPr>
            <w:tcW w:w="914" w:type="dxa"/>
          </w:tcPr>
          <w:p w:rsidR="004C1586" w:rsidRDefault="004C1586"/>
        </w:tc>
        <w:tc>
          <w:tcPr>
            <w:tcW w:w="677" w:type="dxa"/>
          </w:tcPr>
          <w:p w:rsidR="004C1586" w:rsidRDefault="004C1586"/>
        </w:tc>
        <w:tc>
          <w:tcPr>
            <w:tcW w:w="1081" w:type="dxa"/>
          </w:tcPr>
          <w:p w:rsidR="004C1586" w:rsidRDefault="004C1586"/>
        </w:tc>
        <w:tc>
          <w:tcPr>
            <w:tcW w:w="1436" w:type="dxa"/>
          </w:tcPr>
          <w:p w:rsidR="004C1586" w:rsidRDefault="004C1586"/>
        </w:tc>
        <w:tc>
          <w:tcPr>
            <w:tcW w:w="709" w:type="dxa"/>
          </w:tcPr>
          <w:p w:rsidR="004C1586" w:rsidRDefault="004C1586"/>
        </w:tc>
        <w:tc>
          <w:tcPr>
            <w:tcW w:w="93" w:type="dxa"/>
          </w:tcPr>
          <w:p w:rsidR="004C1586" w:rsidRDefault="004C1586"/>
        </w:tc>
        <w:tc>
          <w:tcPr>
            <w:tcW w:w="933" w:type="dxa"/>
          </w:tcPr>
          <w:p w:rsidR="004C1586" w:rsidRDefault="004C1586"/>
        </w:tc>
      </w:tr>
      <w:tr w:rsidR="004C1586" w:rsidTr="00AD6774">
        <w:trPr>
          <w:trHeight w:hRule="exact" w:val="416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C1586" w:rsidTr="00AD6774">
        <w:trPr>
          <w:trHeight w:hRule="exact" w:val="277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C1586" w:rsidRPr="002C3C5C" w:rsidTr="00AD6774">
        <w:trPr>
          <w:trHeight w:hRule="exact" w:val="4252"/>
        </w:trPr>
        <w:tc>
          <w:tcPr>
            <w:tcW w:w="10274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Вопорсы</w:t>
            </w:r>
            <w:proofErr w:type="spell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зачету (3 курс)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Понятия "этика", "мораль", "нравственность", «этикет». Чем отличается «этика» от «морали» и «мораль» от «нравственности»?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Происхождение термина «этика».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Структура этики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Дескриптивная этика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Теоретическая этика, ее структура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Нормативная этика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Прикладная этика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Фундаментальные категории этики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характеристики категорий этики «долг», «совесть», «честь», «достоинство»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Понятия профессиональной этики и профессиональной морали и в чем их отличие?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Специфические категории профессиональной этики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Основные функции этического кодекса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Виды этических кодексов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Структура этических кодексов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Стороны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Факторы, обуславливающие ошибки восприятия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Профессионально-этические нормы качественного обслуживания клиента</w:t>
            </w:r>
          </w:p>
        </w:tc>
      </w:tr>
    </w:tbl>
    <w:p w:rsidR="004C1586" w:rsidRPr="008460F3" w:rsidRDefault="008460F3">
      <w:pPr>
        <w:rPr>
          <w:sz w:val="0"/>
          <w:szCs w:val="0"/>
        </w:rPr>
      </w:pPr>
      <w:r w:rsidRPr="008460F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2"/>
        <w:gridCol w:w="1625"/>
        <w:gridCol w:w="2307"/>
        <w:gridCol w:w="1541"/>
        <w:gridCol w:w="1624"/>
        <w:gridCol w:w="1606"/>
        <w:gridCol w:w="979"/>
      </w:tblGrid>
      <w:tr w:rsidR="004C1586" w:rsidTr="00AD6774">
        <w:trPr>
          <w:trHeight w:hRule="exact" w:val="416"/>
        </w:trPr>
        <w:tc>
          <w:tcPr>
            <w:tcW w:w="452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3165" w:type="dxa"/>
            <w:gridSpan w:val="2"/>
          </w:tcPr>
          <w:p w:rsidR="004C1586" w:rsidRDefault="004C1586"/>
        </w:tc>
        <w:tc>
          <w:tcPr>
            <w:tcW w:w="1606" w:type="dxa"/>
          </w:tcPr>
          <w:p w:rsidR="004C1586" w:rsidRDefault="004C1586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C1586" w:rsidRPr="002C3C5C" w:rsidTr="00AD6774">
        <w:trPr>
          <w:trHeight w:hRule="exact" w:val="7949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Пути формирования приветливости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Пути формирования спокойствия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Пути формирования щепетильности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21. Пути формирования </w:t>
            </w:r>
            <w:proofErr w:type="spell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проактивности</w:t>
            </w:r>
            <w:proofErr w:type="spellEnd"/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Пути формирования вежливости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Понятие об управленческой этике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Стили руководства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Виды слушания (направленное, эмпатическое, рефлексивное, нерефлексивное)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Аттракция, приемы формирования аттракции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Понятие о субординации, закон субординации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Понятие конфликта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Причины конфликтов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Структура конфликта (основные и неосновные элементы)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Основные этапы и фазы развития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Классификация конфликтов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Формы завершения конфликта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Способы конструктивного разрешения конфликтов (стратегии выхода из конфликтов)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Система этических норм речевого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Основные требования к культуре деловой речи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Плеоназм, тавтология, эвфемизмы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Правила приветствия, представления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Вербальные и невербальные средства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</w:t>
            </w:r>
            <w:proofErr w:type="spell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Кинесические</w:t>
            </w:r>
            <w:proofErr w:type="spell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Просодические средства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Экстралингвистические средства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43. </w:t>
            </w:r>
            <w:proofErr w:type="spell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Такесические</w:t>
            </w:r>
            <w:proofErr w:type="spell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средства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Проксемические средства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Виды жестов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46. Характеристика пространственных зон при общении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Культура одежды и манеры делового мужчины.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Одежда и внешний облик деловой женщины.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Визитные карточки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Требования этикета к рабочему месту и служебному помещению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Виды деловых приемов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Формы делового общения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 Основные этапы проведения деловой беседы</w:t>
            </w:r>
          </w:p>
        </w:tc>
      </w:tr>
      <w:tr w:rsidR="004C1586" w:rsidTr="00AD677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C1586" w:rsidRPr="002C3C5C" w:rsidTr="00AD677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4C1586" w:rsidTr="00AD6774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Default="008460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C1586" w:rsidRPr="002C3C5C" w:rsidTr="00AD6774">
        <w:trPr>
          <w:trHeight w:hRule="exact" w:val="113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Семинарские занятия</w:t>
            </w:r>
          </w:p>
          <w:p w:rsidR="004C1586" w:rsidRPr="008460F3" w:rsidRDefault="008460F3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рефератов</w:t>
            </w:r>
          </w:p>
        </w:tc>
      </w:tr>
      <w:tr w:rsidR="00AD6774" w:rsidRPr="00933E8D" w:rsidTr="00C63A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D6774" w:rsidTr="00C63A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D6774" w:rsidTr="00C63A26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D6774" w:rsidTr="00C63A26">
        <w:trPr>
          <w:trHeight w:hRule="exact" w:val="277"/>
        </w:trPr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/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20990" w:rsidTr="00C63A26">
        <w:trPr>
          <w:trHeight w:hRule="exact" w:val="1080"/>
        </w:trPr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Александрова, З.А.</w:t>
            </w:r>
          </w:p>
        </w:tc>
        <w:tc>
          <w:tcPr>
            <w:tcW w:w="3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933E8D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З.А. Александрова, С.Б. Кондратьева ; Министерство образования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науки Российской Федерации.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- 136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978-5-4263-0462-8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http://biblioclub.ru/index.php?page=book&amp;id=469398</w:t>
            </w:r>
          </w:p>
        </w:tc>
      </w:tr>
      <w:tr w:rsidR="00020990" w:rsidRPr="00933E8D" w:rsidTr="00C63A26">
        <w:trPr>
          <w:trHeight w:hRule="exact" w:val="1148"/>
        </w:trPr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Колмогорова, Н.В.</w:t>
            </w:r>
          </w:p>
        </w:tc>
        <w:tc>
          <w:tcPr>
            <w:tcW w:w="38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933E8D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общей и профессиональной этики и этикет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Н.В. Колмогорова ; </w:t>
            </w:r>
          </w:p>
        </w:tc>
        <w:tc>
          <w:tcPr>
            <w:tcW w:w="4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933E8D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Омск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- 276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258-259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http://biblioclub.ru/index.php?page=book&amp;id=274600</w:t>
            </w:r>
          </w:p>
        </w:tc>
      </w:tr>
    </w:tbl>
    <w:p w:rsidR="00AD6774" w:rsidRDefault="00AD6774" w:rsidP="00AD677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8"/>
        <w:gridCol w:w="1340"/>
        <w:gridCol w:w="3549"/>
        <w:gridCol w:w="4737"/>
      </w:tblGrid>
      <w:tr w:rsidR="00AD6774" w:rsidTr="00AD677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6.1.2. Дополнительная литература</w:t>
            </w:r>
          </w:p>
        </w:tc>
      </w:tr>
      <w:tr w:rsidR="00AD6774" w:rsidTr="00AD6774">
        <w:trPr>
          <w:trHeight w:hRule="exact" w:val="27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20990" w:rsidRPr="00933E8D" w:rsidTr="00AD6774">
        <w:trPr>
          <w:trHeight w:hRule="exact" w:val="102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А.А.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933E8D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в психолого-педагогической деятельности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933E8D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Берлин :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- 187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978-5-4475-1570-6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http://biblioclub.ru/index.php?page=book&amp;id=253720</w:t>
            </w:r>
          </w:p>
        </w:tc>
      </w:tr>
      <w:tr w:rsidR="00020990" w:rsidRPr="00933E8D" w:rsidTr="00AD6774">
        <w:trPr>
          <w:trHeight w:hRule="exact" w:val="856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Ермакова, Ж.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295A4A">
              <w:rPr>
                <w:rFonts w:ascii="Times New Roman" w:hAnsi="Times New Roman" w:cs="Times New Roman"/>
                <w:sz w:val="19"/>
                <w:szCs w:val="19"/>
              </w:rPr>
              <w:t>Профессиональная этика и этикет: практикум</w:t>
            </w:r>
            <w:proofErr w:type="gramStart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к практическим занятиям / Ж. Ермакова, О. </w:t>
            </w:r>
            <w:proofErr w:type="spellStart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>Тетерятник</w:t>
            </w:r>
            <w:proofErr w:type="spellEnd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, Ю. </w:t>
            </w:r>
            <w:proofErr w:type="spellStart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>Холодилина</w:t>
            </w:r>
            <w:proofErr w:type="spellEnd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 ; 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rPr>
                <w:sz w:val="19"/>
                <w:szCs w:val="19"/>
              </w:rPr>
            </w:pPr>
            <w:r w:rsidRPr="00295A4A">
              <w:rPr>
                <w:rFonts w:ascii="Times New Roman" w:hAnsi="Times New Roman" w:cs="Times New Roman"/>
                <w:sz w:val="19"/>
                <w:szCs w:val="19"/>
              </w:rPr>
              <w:t>Оренбург</w:t>
            </w:r>
            <w:proofErr w:type="gramStart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 ОГУ, 2013. - 104 с.</w:t>
            </w:r>
            <w:proofErr w:type="gramStart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95A4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http://biblioclub.ru/index.php?page=book&amp;id=259114</w:t>
            </w:r>
          </w:p>
        </w:tc>
      </w:tr>
      <w:tr w:rsidR="00020990" w:rsidRPr="00933E8D" w:rsidTr="00AD6774">
        <w:trPr>
          <w:trHeight w:hRule="exact" w:val="856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933E8D" w:rsidRDefault="00020990" w:rsidP="00D112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Профессиональная этика и служебный этикет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учебник / ред. В.Я.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Кикоть</w:t>
            </w:r>
            <w:proofErr w:type="spellEnd"/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. - Москва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Юнити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 xml:space="preserve">-Дана, 2015. - 559 с. -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>.: с. 507-509. - ISBN 978-5-238-01984-0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8" w:history="1">
              <w:r w:rsidRPr="00295A4A">
                <w:rPr>
                  <w:rStyle w:val="a5"/>
                  <w:rFonts w:ascii="Open Sans" w:hAnsi="Open Sans"/>
                  <w:sz w:val="19"/>
                  <w:szCs w:val="23"/>
                </w:rPr>
                <w:t>http://biblioclub.ru/index.php?page=book&amp;id=117054</w:t>
              </w:r>
            </w:hyperlink>
            <w:r w:rsidRPr="00295A4A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020990" w:rsidRPr="00933E8D" w:rsidTr="00AD6774">
        <w:trPr>
          <w:trHeight w:hRule="exact" w:val="856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933E8D" w:rsidRDefault="00020990" w:rsidP="00D112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Психология и этика делового общения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учебник / В.Ю. Дорошенко, Л.И. Зотова, В.Н. Лавриненко и др. - 5-е изд.,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перераб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>. и доп. -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0990" w:rsidRPr="00295A4A" w:rsidRDefault="00020990" w:rsidP="00D112AB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5A4A">
              <w:rPr>
                <w:rFonts w:ascii="Open Sans" w:hAnsi="Open Sans"/>
                <w:sz w:val="19"/>
                <w:szCs w:val="23"/>
              </w:rPr>
              <w:t>Москва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: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Юнити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 xml:space="preserve">-Дана, 2015. - 415 с. - (Золотой фонд российских учебников). - </w:t>
            </w:r>
            <w:proofErr w:type="spellStart"/>
            <w:r w:rsidRPr="00295A4A">
              <w:rPr>
                <w:rFonts w:ascii="Open Sans" w:hAnsi="Open Sans"/>
                <w:sz w:val="19"/>
                <w:szCs w:val="23"/>
              </w:rPr>
              <w:t>Библиогр</w:t>
            </w:r>
            <w:proofErr w:type="spellEnd"/>
            <w:r w:rsidRPr="00295A4A">
              <w:rPr>
                <w:rFonts w:ascii="Open Sans" w:hAnsi="Open Sans"/>
                <w:sz w:val="19"/>
                <w:szCs w:val="23"/>
              </w:rPr>
              <w:t>. в кн. - ISBN 978-5-238-01050-2</w:t>
            </w:r>
            <w:proofErr w:type="gramStart"/>
            <w:r w:rsidRPr="00295A4A">
              <w:rPr>
                <w:rFonts w:ascii="Open Sans" w:hAnsi="Open Sans"/>
                <w:sz w:val="19"/>
                <w:szCs w:val="23"/>
              </w:rPr>
              <w:t xml:space="preserve"> ;</w:t>
            </w:r>
            <w:proofErr w:type="gramEnd"/>
            <w:r w:rsidRPr="00295A4A">
              <w:rPr>
                <w:rFonts w:ascii="Open Sans" w:hAnsi="Open Sans"/>
                <w:sz w:val="19"/>
                <w:szCs w:val="23"/>
              </w:rPr>
              <w:t xml:space="preserve"> То же [Электронный ресурс]. - URL: </w:t>
            </w:r>
            <w:hyperlink r:id="rId9" w:history="1">
              <w:r w:rsidRPr="00295A4A">
                <w:rPr>
                  <w:rStyle w:val="a5"/>
                  <w:rFonts w:ascii="Open Sans" w:hAnsi="Open Sans"/>
                  <w:sz w:val="19"/>
                  <w:szCs w:val="23"/>
                </w:rPr>
                <w:t>http://biblioclub.ru/index.php?page=book&amp;id=117118</w:t>
              </w:r>
            </w:hyperlink>
            <w:r w:rsidRPr="00295A4A">
              <w:rPr>
                <w:rFonts w:ascii="Open Sans" w:hAnsi="Open Sans"/>
                <w:sz w:val="19"/>
                <w:szCs w:val="23"/>
              </w:rPr>
              <w:t> </w:t>
            </w:r>
          </w:p>
        </w:tc>
      </w:tr>
      <w:tr w:rsidR="00AD6774" w:rsidTr="00AD677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D6774" w:rsidTr="00AD6774">
        <w:trPr>
          <w:trHeight w:hRule="exact" w:val="27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/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D6774" w:rsidTr="00AD6774">
        <w:trPr>
          <w:trHeight w:hRule="exact" w:val="478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39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Этика делового общения: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</w:p>
        </w:tc>
        <w:tc>
          <w:tcPr>
            <w:tcW w:w="42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AD6774" w:rsidRPr="00933E8D" w:rsidTr="00AD677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D6774" w:rsidRPr="00933E8D" w:rsidTr="00AD6774">
        <w:trPr>
          <w:trHeight w:hRule="exact" w:val="944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Александрова, З.А.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З.А. Александрова, С.Б. Кондратьева ; Министерство образования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 науки Российской Федерации.  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МПГУ, 2016. - 136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978-5-4263-0462-8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http://biblioclub.ru/index.php?page=book&amp;id=469398</w:t>
            </w:r>
          </w:p>
        </w:tc>
      </w:tr>
      <w:tr w:rsidR="00AD6774" w:rsidRPr="00933E8D" w:rsidTr="00AD6774">
        <w:trPr>
          <w:trHeight w:hRule="exact" w:val="703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Колмогорова, Н.В.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общей и профессиональной этики и этикет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пособие / Н.В. Колмогорова ; 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 : Издательство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2012. - 276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258-259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http://biblioclub.ru/index.php?page=book&amp;id=274600</w:t>
            </w:r>
          </w:p>
        </w:tc>
      </w:tr>
      <w:tr w:rsidR="00AD6774" w:rsidRPr="00933E8D" w:rsidTr="00AD6774">
        <w:trPr>
          <w:trHeight w:hRule="exact" w:val="713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Ермакова, Ж.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Профессиональная этика и этикет: практикум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к практическим занятиям / Ж. Ермакова, О.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Тетерятник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Ю.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Холодилина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Оренбург : ОГУ, 2013. - 104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http://biblioclub.ru/index.php?page=book&amp;id=259114</w:t>
            </w:r>
          </w:p>
        </w:tc>
      </w:tr>
      <w:tr w:rsidR="00AD6774" w:rsidRPr="00933E8D" w:rsidTr="00AD6774">
        <w:trPr>
          <w:trHeight w:hRule="exact" w:val="836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А.А.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>Профессиональная этика в психолого-педагогической деятельности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А.А.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Афашагова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 ; Берлин :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2014. - 187 с.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978-5-4475-1570-6</w:t>
            </w:r>
            <w:proofErr w:type="gramStart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http://biblioclub.ru/index.php?page=book&amp;id=253720</w:t>
            </w:r>
          </w:p>
        </w:tc>
      </w:tr>
      <w:tr w:rsidR="00AD6774" w:rsidTr="00AD677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33E8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еречень программного обеспечения</w:t>
            </w:r>
          </w:p>
        </w:tc>
      </w:tr>
      <w:tr w:rsidR="00AD6774" w:rsidTr="00020990">
        <w:trPr>
          <w:trHeight w:hRule="exact" w:val="665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020990" w:rsidP="00C63A2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K3WinRAR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для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лиц,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proofErr w:type="gram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  <w:proofErr w:type="gram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УЗ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"(интернет версия), ABBYY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AIMP,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Звуковой редактор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  <w:proofErr w:type="spellEnd"/>
          </w:p>
        </w:tc>
      </w:tr>
      <w:tr w:rsidR="00AD6774" w:rsidTr="00AD677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D6774" w:rsidRPr="00933E8D" w:rsidTr="00AD6774">
        <w:trPr>
          <w:trHeight w:hRule="exact" w:val="28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AD6774" w:rsidRPr="00933E8D" w:rsidTr="00AD6774">
        <w:trPr>
          <w:trHeight w:hRule="exact" w:val="287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AD6774" w:rsidRPr="00933E8D" w:rsidTr="00AD6774">
        <w:trPr>
          <w:trHeight w:hRule="exact" w:val="279"/>
        </w:trPr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C63A2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933E8D" w:rsidRDefault="00AD6774" w:rsidP="00C63A2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33E8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</w:tbl>
    <w:tbl>
      <w:tblPr>
        <w:tblpPr w:leftFromText="180" w:rightFromText="180" w:vertAnchor="text" w:horzAnchor="margin" w:tblpY="3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878"/>
        <w:gridCol w:w="1927"/>
        <w:gridCol w:w="3167"/>
        <w:gridCol w:w="1582"/>
        <w:gridCol w:w="964"/>
      </w:tblGrid>
      <w:tr w:rsidR="00AD6774" w:rsidRPr="002C3C5C" w:rsidTr="00AD67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774" w:rsidRPr="008460F3" w:rsidRDefault="00AD6774" w:rsidP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D6774" w:rsidRPr="002C3C5C" w:rsidTr="00AD6774">
        <w:trPr>
          <w:trHeight w:hRule="exact" w:val="72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AD67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AD6774" w:rsidRPr="002C3C5C" w:rsidTr="00AD6774">
        <w:trPr>
          <w:trHeight w:hRule="exact" w:val="507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AD67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AD6774" w:rsidRPr="002C3C5C" w:rsidTr="00AD6774">
        <w:trPr>
          <w:trHeight w:hRule="exact" w:val="279"/>
        </w:trPr>
        <w:tc>
          <w:tcPr>
            <w:tcW w:w="7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Default="00AD6774" w:rsidP="00AD677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AD6774" w:rsidRPr="002C3C5C" w:rsidTr="00AD6774">
        <w:trPr>
          <w:trHeight w:hRule="exact" w:val="277"/>
        </w:trPr>
        <w:tc>
          <w:tcPr>
            <w:tcW w:w="756" w:type="dxa"/>
          </w:tcPr>
          <w:p w:rsidR="00AD6774" w:rsidRPr="008460F3" w:rsidRDefault="00AD6774" w:rsidP="00AD6774"/>
        </w:tc>
        <w:tc>
          <w:tcPr>
            <w:tcW w:w="1878" w:type="dxa"/>
          </w:tcPr>
          <w:p w:rsidR="00AD6774" w:rsidRPr="008460F3" w:rsidRDefault="00AD6774" w:rsidP="00AD6774"/>
        </w:tc>
        <w:tc>
          <w:tcPr>
            <w:tcW w:w="1927" w:type="dxa"/>
          </w:tcPr>
          <w:p w:rsidR="00AD6774" w:rsidRPr="008460F3" w:rsidRDefault="00AD6774" w:rsidP="00AD6774"/>
        </w:tc>
        <w:tc>
          <w:tcPr>
            <w:tcW w:w="3167" w:type="dxa"/>
          </w:tcPr>
          <w:p w:rsidR="00AD6774" w:rsidRPr="008460F3" w:rsidRDefault="00AD6774" w:rsidP="00AD6774"/>
        </w:tc>
        <w:tc>
          <w:tcPr>
            <w:tcW w:w="1582" w:type="dxa"/>
          </w:tcPr>
          <w:p w:rsidR="00AD6774" w:rsidRPr="008460F3" w:rsidRDefault="00AD6774" w:rsidP="00AD6774"/>
        </w:tc>
        <w:tc>
          <w:tcPr>
            <w:tcW w:w="964" w:type="dxa"/>
          </w:tcPr>
          <w:p w:rsidR="00AD6774" w:rsidRPr="008460F3" w:rsidRDefault="00AD6774" w:rsidP="00AD6774"/>
        </w:tc>
      </w:tr>
      <w:tr w:rsidR="00AD6774" w:rsidRPr="002C3C5C" w:rsidTr="00AD677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D6774" w:rsidRPr="008460F3" w:rsidRDefault="00AD6774" w:rsidP="00AD67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8460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AD6774" w:rsidRPr="002C3C5C" w:rsidTr="00AD6774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дисциплины представлен в Приложении 2</w:t>
            </w:r>
          </w:p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</w:p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 странице сайта Мининского университета "Рейтинговая система оценки качества подготовки студентов"</w:t>
            </w:r>
          </w:p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качества подготовки студентов;</w:t>
            </w:r>
          </w:p>
          <w:p w:rsidR="00AD6774" w:rsidRPr="008460F3" w:rsidRDefault="00AD6774" w:rsidP="00AD6774">
            <w:pPr>
              <w:spacing w:after="0" w:line="240" w:lineRule="auto"/>
              <w:rPr>
                <w:sz w:val="19"/>
                <w:szCs w:val="19"/>
              </w:rPr>
            </w:pPr>
            <w:r w:rsidRPr="008460F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AD6774" w:rsidRDefault="00AD6774"/>
    <w:p w:rsidR="004C1586" w:rsidRPr="00AD6774" w:rsidRDefault="004C1586">
      <w:pPr>
        <w:rPr>
          <w:sz w:val="0"/>
          <w:szCs w:val="0"/>
        </w:rPr>
      </w:pPr>
    </w:p>
    <w:sectPr w:rsidR="004C1586" w:rsidRPr="00AD67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0990"/>
    <w:rsid w:val="0002418B"/>
    <w:rsid w:val="001F0BC7"/>
    <w:rsid w:val="002C3C5C"/>
    <w:rsid w:val="004C1586"/>
    <w:rsid w:val="008460F3"/>
    <w:rsid w:val="00AD677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3C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3C5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2099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3C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3C5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2099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52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7054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11711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2474</Words>
  <Characters>14103</Characters>
  <Application>Microsoft Office Word</Application>
  <DocSecurity>0</DocSecurity>
  <Lines>117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ДОЗС-16_plx_Профессиональная этика</vt:lpstr>
      <vt:lpstr>Лист1</vt:lpstr>
    </vt:vector>
  </TitlesOfParts>
  <Company/>
  <LinksUpToDate>false</LinksUpToDate>
  <CharactersWithSpaces>16544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ДОЗС-16_plx_Профессиональная этика</dc:title>
  <dc:creator>FastReport.NET</dc:creator>
  <cp:lastModifiedBy>Наталья Вялова</cp:lastModifiedBy>
  <cp:revision>4</cp:revision>
  <dcterms:created xsi:type="dcterms:W3CDTF">2019-03-19T10:59:00Z</dcterms:created>
  <dcterms:modified xsi:type="dcterms:W3CDTF">2019-07-10T16:49:00Z</dcterms:modified>
</cp:coreProperties>
</file>